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F85D46" w14:textId="78FC3463" w:rsidR="00000000" w:rsidRDefault="00D37B04" w:rsidP="00D37B04">
      <w:pPr>
        <w:spacing w:line="0" w:lineRule="atLeast"/>
        <w:ind w:left="6480" w:right="80" w:firstLine="720"/>
        <w:jc w:val="center"/>
        <w:rPr>
          <w:rFonts w:ascii="Arial" w:eastAsia="Arial" w:hAnsi="Arial"/>
          <w:sz w:val="18"/>
        </w:rPr>
      </w:pPr>
      <w:bookmarkStart w:id="0" w:name="_GoBack"/>
      <w:bookmarkEnd w:id="0"/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872" behindDoc="1" locked="0" layoutInCell="1" allowOverlap="1" wp14:anchorId="444E643B" wp14:editId="1F8EB2AE">
            <wp:simplePos x="0" y="0"/>
            <wp:positionH relativeFrom="column">
              <wp:posOffset>5822950</wp:posOffset>
            </wp:positionH>
            <wp:positionV relativeFrom="paragraph">
              <wp:posOffset>0</wp:posOffset>
            </wp:positionV>
            <wp:extent cx="1225550" cy="66929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C6">
        <w:rPr>
          <w:rFonts w:ascii="Arial" w:eastAsia="Arial" w:hAnsi="Arial"/>
          <w:sz w:val="18"/>
        </w:rPr>
        <w:t>New Jersey Dermatology and Aesthetics Center</w:t>
      </w:r>
    </w:p>
    <w:p w14:paraId="361F1A5A" w14:textId="77777777" w:rsidR="00000000" w:rsidRDefault="00DC56C6">
      <w:pPr>
        <w:spacing w:line="153" w:lineRule="exact"/>
        <w:rPr>
          <w:rFonts w:ascii="Times New Roman" w:eastAsia="Times New Roman" w:hAnsi="Times New Roman"/>
          <w:sz w:val="24"/>
        </w:rPr>
      </w:pPr>
    </w:p>
    <w:p w14:paraId="33D826B0" w14:textId="71F4EB0E" w:rsidR="00000000" w:rsidRPr="00DC56C6" w:rsidRDefault="00DC56C6" w:rsidP="00DC56C6">
      <w:pPr>
        <w:spacing w:line="0" w:lineRule="atLeast"/>
        <w:ind w:right="8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 (732) 702-1212</w:t>
      </w:r>
    </w:p>
    <w:p w14:paraId="065104EF" w14:textId="77777777" w:rsidR="00000000" w:rsidRDefault="00DC56C6">
      <w:pPr>
        <w:spacing w:line="0" w:lineRule="atLeast"/>
        <w:ind w:right="4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Convenient Pay Agreement </w:t>
      </w:r>
      <w:r>
        <w:rPr>
          <w:rFonts w:ascii="Arial" w:eastAsia="Arial" w:hAnsi="Arial"/>
          <w:b/>
          <w:sz w:val="24"/>
        </w:rPr>
        <w:t>– Credit Card on File</w:t>
      </w:r>
    </w:p>
    <w:p w14:paraId="6D36F3E0" w14:textId="77777777" w:rsidR="00000000" w:rsidRDefault="00DC56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36DB46" w14:textId="77777777" w:rsidR="00000000" w:rsidRDefault="00DC56C6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0386F2DC" w14:textId="77777777" w:rsidR="00000000" w:rsidRDefault="00DC56C6">
      <w:pPr>
        <w:spacing w:line="271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Like many of our colleagues, our practice has been forced to make a difficult policy decision regarding our billing practices. With the changi</w:t>
      </w:r>
      <w:r>
        <w:rPr>
          <w:rFonts w:ascii="Arial" w:eastAsia="Arial" w:hAnsi="Arial"/>
          <w:sz w:val="18"/>
        </w:rPr>
        <w:t>ng environment in healthcare, 90% of our patients now have deductibles and/ or co-insurances in addition to their copayments. Simply put, this means their insurance companies are placing more responsibility of payment on our patients.</w:t>
      </w:r>
    </w:p>
    <w:p w14:paraId="6B1FA116" w14:textId="77777777" w:rsidR="00000000" w:rsidRDefault="00DC56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73A78D" w14:textId="77777777" w:rsidR="00000000" w:rsidRDefault="00DC56C6">
      <w:pPr>
        <w:spacing w:line="244" w:lineRule="auto"/>
        <w:ind w:left="40" w:righ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As with any business</w:t>
      </w:r>
      <w:r>
        <w:rPr>
          <w:rFonts w:ascii="Arial" w:eastAsia="Arial" w:hAnsi="Arial"/>
          <w:sz w:val="18"/>
        </w:rPr>
        <w:t>, the monthly expenses cannot outweigh the revenue and survive. Therefore, New Jersey Dermatology &amp; Aesthetics Center will request a credit, debit or HSA card to be on file with our office. Similar to hotels and car rental agencies, you will be asked for a</w:t>
      </w:r>
      <w:r>
        <w:rPr>
          <w:rFonts w:ascii="Arial" w:eastAsia="Arial" w:hAnsi="Arial"/>
          <w:sz w:val="18"/>
        </w:rPr>
        <w:t xml:space="preserve"> credit card at the time you check-in.</w:t>
      </w:r>
    </w:p>
    <w:p w14:paraId="6AEFAF0D" w14:textId="77777777" w:rsidR="00000000" w:rsidRDefault="00DC56C6">
      <w:pPr>
        <w:spacing w:line="144" w:lineRule="exact"/>
        <w:rPr>
          <w:rFonts w:ascii="Times New Roman" w:eastAsia="Times New Roman" w:hAnsi="Times New Roman"/>
          <w:sz w:val="24"/>
        </w:rPr>
      </w:pPr>
    </w:p>
    <w:p w14:paraId="081B75F8" w14:textId="77777777" w:rsidR="00000000" w:rsidRDefault="00DC56C6">
      <w:pPr>
        <w:spacing w:line="318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The information will be held securely in an encrypted system only accessible by select members of our staff by using your NJDAC account number.</w:t>
      </w:r>
    </w:p>
    <w:p w14:paraId="20896278" w14:textId="77777777" w:rsidR="00000000" w:rsidRDefault="00DC56C6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519351FC" w14:textId="77777777" w:rsidR="00000000" w:rsidRDefault="00DC56C6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You will automatically be emailed a receipt for the charges from our of</w:t>
      </w:r>
      <w:r>
        <w:rPr>
          <w:rFonts w:ascii="Arial" w:eastAsia="Arial" w:hAnsi="Arial"/>
          <w:sz w:val="18"/>
        </w:rPr>
        <w:t>fice as soon as the charge is run.</w:t>
      </w:r>
    </w:p>
    <w:p w14:paraId="1BBD19D3" w14:textId="77777777" w:rsidR="00000000" w:rsidRDefault="00DC56C6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40946EFF" w14:textId="77777777" w:rsidR="00000000" w:rsidRDefault="00DC56C6">
      <w:pPr>
        <w:spacing w:line="279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This in no way will compromise your ability to dispute a charge or question your insurance company</w:t>
      </w:r>
      <w:r>
        <w:rPr>
          <w:rFonts w:ascii="Arial" w:eastAsia="Arial" w:hAnsi="Arial"/>
          <w:sz w:val="18"/>
        </w:rPr>
        <w:t>’s determination of payment.</w:t>
      </w:r>
    </w:p>
    <w:p w14:paraId="19730115" w14:textId="77777777" w:rsidR="00000000" w:rsidRDefault="00DC56C6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6BFD514D" w14:textId="77777777" w:rsidR="00000000" w:rsidRDefault="00DC56C6">
      <w:pPr>
        <w:spacing w:line="280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For balances in excess of $400, we will be happy to discuss a payment plan with you. You mus</w:t>
      </w:r>
      <w:r>
        <w:rPr>
          <w:rFonts w:ascii="Arial" w:eastAsia="Arial" w:hAnsi="Arial"/>
          <w:sz w:val="18"/>
        </w:rPr>
        <w:t>t contact our office as soon as your EOB is received to enter a payment plan. Payment plans are arranged with automatic payments charged to your card on file on mutually agreed upon dates of each month.</w:t>
      </w:r>
    </w:p>
    <w:p w14:paraId="7024EC88" w14:textId="77777777" w:rsidR="00000000" w:rsidRDefault="00DC56C6">
      <w:pPr>
        <w:spacing w:line="114" w:lineRule="exact"/>
        <w:rPr>
          <w:rFonts w:ascii="Times New Roman" w:eastAsia="Times New Roman" w:hAnsi="Times New Roman"/>
          <w:sz w:val="24"/>
        </w:rPr>
      </w:pPr>
    </w:p>
    <w:p w14:paraId="53931D75" w14:textId="77777777" w:rsidR="00000000" w:rsidRDefault="00DC56C6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You may request additional items such as copayments,</w:t>
      </w:r>
      <w:r>
        <w:rPr>
          <w:rFonts w:ascii="Arial" w:eastAsia="Arial" w:hAnsi="Arial"/>
          <w:sz w:val="18"/>
        </w:rPr>
        <w:t xml:space="preserve"> cosmetics, products, etc., be charged to your credit card on file.</w:t>
      </w:r>
    </w:p>
    <w:p w14:paraId="4DDDFBAD" w14:textId="77777777" w:rsidR="00000000" w:rsidRDefault="00DC56C6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580D0472" w14:textId="77777777" w:rsidR="00000000" w:rsidRDefault="00DC56C6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You may change the payment method at any time with a simple call to our office.</w:t>
      </w:r>
    </w:p>
    <w:p w14:paraId="06707923" w14:textId="77777777" w:rsidR="00000000" w:rsidRDefault="00DC56C6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23E3E086" w14:textId="77777777" w:rsidR="00000000" w:rsidRDefault="00DC56C6">
      <w:pPr>
        <w:spacing w:line="279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We appreciate your understanding as we work together to navigate the new and troubling world of health car</w:t>
      </w:r>
      <w:r>
        <w:rPr>
          <w:rFonts w:ascii="Arial" w:eastAsia="Arial" w:hAnsi="Arial"/>
          <w:sz w:val="18"/>
        </w:rPr>
        <w:t xml:space="preserve">e </w:t>
      </w:r>
      <w:proofErr w:type="gramStart"/>
      <w:r>
        <w:rPr>
          <w:rFonts w:ascii="Arial" w:eastAsia="Arial" w:hAnsi="Arial"/>
          <w:sz w:val="18"/>
        </w:rPr>
        <w:t>insurance .</w:t>
      </w:r>
      <w:proofErr w:type="gramEnd"/>
    </w:p>
    <w:p w14:paraId="78293FFB" w14:textId="77777777" w:rsidR="00000000" w:rsidRDefault="00DC56C6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61886F13" w14:textId="77777777" w:rsidR="00000000" w:rsidRDefault="00DC56C6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Regards,</w:t>
      </w:r>
    </w:p>
    <w:p w14:paraId="4A1A2583" w14:textId="77777777" w:rsidR="00000000" w:rsidRDefault="00DC56C6">
      <w:pPr>
        <w:spacing w:line="66" w:lineRule="exact"/>
        <w:rPr>
          <w:rFonts w:ascii="Times New Roman" w:eastAsia="Times New Roman" w:hAnsi="Times New Roman"/>
          <w:sz w:val="24"/>
        </w:rPr>
      </w:pPr>
    </w:p>
    <w:p w14:paraId="681DE4DC" w14:textId="77777777" w:rsidR="00000000" w:rsidRDefault="00DC56C6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New Jersey Dermatology &amp; Aesthetics Center</w:t>
      </w:r>
    </w:p>
    <w:p w14:paraId="5DE1B6B1" w14:textId="77777777" w:rsidR="00000000" w:rsidRDefault="00DC56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2A9E49" w14:textId="77777777" w:rsidR="00000000" w:rsidRDefault="00DC56C6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79072544" w14:textId="77777777" w:rsidR="00000000" w:rsidRDefault="00DC56C6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 understand I will receive an Explanation of Benefits (EOB) from my insurance company after my claim has processed.</w:t>
      </w:r>
    </w:p>
    <w:p w14:paraId="222D9E3C" w14:textId="77777777" w:rsidR="00000000" w:rsidRDefault="00DC56C6">
      <w:pPr>
        <w:spacing w:line="66" w:lineRule="exact"/>
        <w:rPr>
          <w:rFonts w:ascii="Times New Roman" w:eastAsia="Times New Roman" w:hAnsi="Times New Roman"/>
          <w:sz w:val="24"/>
        </w:rPr>
      </w:pPr>
    </w:p>
    <w:p w14:paraId="4B1C3971" w14:textId="77777777" w:rsidR="00000000" w:rsidRDefault="00DC56C6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The EOB will outline any responsibilities I have.</w:t>
      </w:r>
    </w:p>
    <w:p w14:paraId="14D46F22" w14:textId="77777777" w:rsidR="00000000" w:rsidRDefault="00DC56C6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34B81EFA" w14:textId="77777777" w:rsidR="00000000" w:rsidRDefault="00DC56C6">
      <w:pPr>
        <w:spacing w:line="319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 understand I wi</w:t>
      </w:r>
      <w:r>
        <w:rPr>
          <w:rFonts w:ascii="Arial" w:eastAsia="Arial" w:hAnsi="Arial"/>
          <w:sz w:val="18"/>
        </w:rPr>
        <w:t>ll not receive a separate statement from New Jersey Dermatology &amp; Aesthetics Center and the office will use my EOB as a guide to any financial responsibilities I will have after the claim has processed.</w:t>
      </w:r>
    </w:p>
    <w:p w14:paraId="16893C6F" w14:textId="77777777" w:rsidR="00000000" w:rsidRDefault="00DC56C6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29E0191C" w14:textId="77777777" w:rsidR="00000000" w:rsidRDefault="00DC56C6">
      <w:pPr>
        <w:spacing w:line="279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 understand I may also request this card be used fo</w:t>
      </w:r>
      <w:r>
        <w:rPr>
          <w:rFonts w:ascii="Arial" w:eastAsia="Arial" w:hAnsi="Arial"/>
          <w:sz w:val="18"/>
        </w:rPr>
        <w:t>r copayments, products or cosmetic treatments, deposits etc. while I am in the office.</w:t>
      </w:r>
    </w:p>
    <w:p w14:paraId="15301626" w14:textId="77777777" w:rsidR="00000000" w:rsidRDefault="00DC56C6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70CE7483" w14:textId="77777777" w:rsidR="00000000" w:rsidRDefault="00DC56C6">
      <w:pPr>
        <w:spacing w:line="319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In signing below, I authorize and request NJDAC to charge my credit card for balances due for services rendered that my insurance company identifies as my financial res</w:t>
      </w:r>
      <w:r>
        <w:rPr>
          <w:rFonts w:ascii="Arial" w:eastAsia="Arial" w:hAnsi="Arial"/>
          <w:sz w:val="18"/>
        </w:rPr>
        <w:t>ponsibility.</w:t>
      </w:r>
    </w:p>
    <w:p w14:paraId="3B58B515" w14:textId="77777777" w:rsidR="00000000" w:rsidRDefault="00DC56C6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5527CB42" w14:textId="77777777" w:rsidR="00000000" w:rsidRDefault="00DC56C6">
      <w:pPr>
        <w:spacing w:line="319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Processing fees from my credit card company of approximately 3% will be passed through and are not considered in the capped authorization charge.</w:t>
      </w:r>
    </w:p>
    <w:p w14:paraId="72AD7AA4" w14:textId="77777777" w:rsidR="00000000" w:rsidRDefault="00DC56C6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0446D35A" w14:textId="77777777" w:rsidR="00000000" w:rsidRDefault="00DC56C6">
      <w:pPr>
        <w:spacing w:line="281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This authorization relates to all payments not covered by my insurance company for services pro</w:t>
      </w:r>
      <w:r>
        <w:rPr>
          <w:rFonts w:ascii="Arial" w:eastAsia="Arial" w:hAnsi="Arial"/>
          <w:sz w:val="18"/>
        </w:rPr>
        <w:t>vided to me/ my child/ spouse by NJDAC. I understand I may have multiple agreements in place at one time and each authorization stands on its own and is not a cumulative charge authorization for my family.</w:t>
      </w:r>
    </w:p>
    <w:p w14:paraId="2C26DB38" w14:textId="77777777" w:rsidR="00000000" w:rsidRDefault="00DC56C6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69B4BDAC" w14:textId="77777777" w:rsidR="00000000" w:rsidRDefault="00DC56C6">
      <w:pPr>
        <w:spacing w:line="319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This authorization will remain in effect until I </w:t>
      </w:r>
      <w:r>
        <w:rPr>
          <w:rFonts w:ascii="Arial" w:eastAsia="Arial" w:hAnsi="Arial"/>
          <w:sz w:val="18"/>
        </w:rPr>
        <w:t>cancel this authorization. To cancel, I must give a 60-day notification to NJDAC in writing and the account must be in good standing.</w:t>
      </w:r>
    </w:p>
    <w:p w14:paraId="55DD5084" w14:textId="77777777" w:rsidR="00000000" w:rsidRDefault="00DC56C6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2666BA69" w14:textId="77777777" w:rsidR="00000000" w:rsidRDefault="00DC56C6">
      <w:pPr>
        <w:spacing w:line="318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 agree to provide an alternate card prior to the cards expiration date and will provide an alternate method of payment w</w:t>
      </w:r>
      <w:r>
        <w:rPr>
          <w:rFonts w:ascii="Arial" w:eastAsia="Arial" w:hAnsi="Arial"/>
          <w:sz w:val="18"/>
        </w:rPr>
        <w:t>ithin 24 hours should my card not contain enough credit/ monies to cover my balance.</w:t>
      </w:r>
    </w:p>
    <w:p w14:paraId="4BC24FE4" w14:textId="77777777" w:rsidR="00DC56C6" w:rsidRDefault="00DC56C6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375F10E0" w14:textId="148F53DA" w:rsidR="00000000" w:rsidRDefault="00DC56C6" w:rsidP="00D37B04">
      <w:pPr>
        <w:spacing w:line="279" w:lineRule="auto"/>
        <w:ind w:left="4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 understand failure to provide alternate payment methods as outlined above may result in my account being sent to collectio</w:t>
      </w:r>
      <w:r w:rsidR="00D37B04">
        <w:rPr>
          <w:rFonts w:ascii="Arial" w:eastAsia="Arial" w:hAnsi="Arial"/>
          <w:sz w:val="18"/>
        </w:rPr>
        <w:t>ns</w:t>
      </w:r>
    </w:p>
    <w:p w14:paraId="599089CA" w14:textId="1903020C" w:rsidR="00DC56C6" w:rsidRDefault="00DC56C6" w:rsidP="00D37B04">
      <w:pPr>
        <w:spacing w:line="279" w:lineRule="auto"/>
        <w:ind w:left="40" w:right="20"/>
        <w:jc w:val="both"/>
        <w:rPr>
          <w:rFonts w:ascii="Arial" w:eastAsia="Arial" w:hAnsi="Arial"/>
          <w:sz w:val="18"/>
        </w:rPr>
      </w:pPr>
    </w:p>
    <w:p w14:paraId="23723CE9" w14:textId="77777777" w:rsidR="00DC56C6" w:rsidRPr="00D37B04" w:rsidRDefault="00DC56C6" w:rsidP="00D37B04">
      <w:pPr>
        <w:spacing w:line="279" w:lineRule="auto"/>
        <w:ind w:left="40" w:right="20"/>
        <w:jc w:val="both"/>
        <w:rPr>
          <w:rFonts w:ascii="Arial" w:eastAsia="Arial" w:hAnsi="Arial"/>
          <w:sz w:val="18"/>
        </w:rPr>
      </w:pPr>
    </w:p>
    <w:p w14:paraId="55172629" w14:textId="77777777" w:rsidR="00000000" w:rsidRDefault="00DC56C6">
      <w:pPr>
        <w:spacing w:line="0" w:lineRule="atLeast"/>
        <w:rPr>
          <w:rFonts w:ascii="Arial" w:eastAsia="Arial" w:hAnsi="Arial"/>
          <w:color w:val="6D6E70"/>
          <w:sz w:val="12"/>
        </w:rPr>
      </w:pPr>
      <w:r>
        <w:rPr>
          <w:rFonts w:ascii="Arial" w:eastAsia="Arial" w:hAnsi="Arial"/>
          <w:color w:val="6D6E70"/>
          <w:sz w:val="12"/>
        </w:rPr>
        <w:t>Powered by</w:t>
      </w:r>
    </w:p>
    <w:p w14:paraId="741FC2FD" w14:textId="4D235E8E" w:rsidR="00000000" w:rsidRDefault="00D37B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6D6E70"/>
          <w:sz w:val="1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C2726D" wp14:editId="44CED08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7048500" cy="0"/>
                <wp:effectExtent l="635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F4151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cZygEAAIMDAAAOAAAAZHJzL2Uyb0RvYy54bWysU01v2zAMvQ/YfxB0X+xkHy2MOD0kyy7Z&#10;FqDdD2Ak2RYqi4KkxM6/HyUn6dbdhvpAiCL59PhILx/G3rCT8kGjrfl8VnKmrECpbVvzX0/bD/ec&#10;hQhWgkGran5WgT+s3r9bDq5SC+zQSOUZgdhQDa7mXYyuKoogOtVDmKFTloIN+h4iub4tpIeB0HtT&#10;LMrySzGgl86jUCHQ7WYK8lXGbxol4s+mCSoyU3PiFrP12R6SLVZLqFoPrtPiQgP+g0UP2tKjN6gN&#10;RGBHr/+B6rXwGLCJM4F9gU2jhco9UDfz8lU3jx04lXshcYK7yRTeDlb8OO0907LmC84s9DSinbaK&#10;fUzKDC5UlLC2e596E6N9dDsUz4FZXHdgW5UZPp0dlc1TRfFXSXKCI/zD8B0l5cAxYpZpbHyfIEkA&#10;NuZpnG/TUGNkgi7vyk/3n0samrjGCqiuhc6H+E1hz9Kh5oY4Z2A47UJMRKC6pqR3LG61MXnYxrKB&#10;2C7uCDqFAhotUzQ7vj2sjWcnoH3Zbkv6cluv0hL0BkI35WWEaZM8Hq3Mz3QK5NfLOYI205loGXuR&#10;KSkzaXxAed77q3w06cz/spVplf70c/XLv7P6DQAA//8DAFBLAwQUAAYACAAAACEAB4I40toAAAAF&#10;AQAADwAAAGRycy9kb3ducmV2LnhtbEyPwU7DMBBE70j8g7VI3KiTgoCmcaqqEpzg0FIO3Jx4G6eN&#10;15HtJubvcbnAcWZWM2/LVTQ9G9H5zpKAfJYBQ2qs6qgVsP94uXsG5oMkJXtLKOAbPayq66tSFspO&#10;tMVxF1qWSsgXUoAOYSg4941GI/3MDkgpO1hnZEjStVw5OaVy0/N5lj1yIztKC1oOuNHYnHZnI+Dh&#10;7bMeJqe/9tvX+LTAOI3vx7UQtzdxvQQWMIa/Y7jgJ3SoElNtz6Q86wWkR4KA+wWwS5jnWTLqX4NX&#10;Jf9PX/0AAAD//wMAUEsBAi0AFAAGAAgAAAAhALaDOJL+AAAA4QEAABMAAAAAAAAAAAAAAAAAAAAA&#10;AFtDb250ZW50X1R5cGVzXS54bWxQSwECLQAUAAYACAAAACEAOP0h/9YAAACUAQAACwAAAAAAAAAA&#10;AAAAAAAvAQAAX3JlbHMvLnJlbHNQSwECLQAUAAYACAAAACEAjr4HGcoBAACDAwAADgAAAAAAAAAA&#10;AAAAAAAuAgAAZHJzL2Uyb0RvYy54bWxQSwECLQAUAAYACAAAACEAB4I40toAAAAFAQAADwAAAAAA&#10;AAAAAAAAAAAkBAAAZHJzL2Rvd25yZXYueG1sUEsFBgAAAAAEAAQA8wAAACsFAAAAAA==&#10;" strokecolor="red" strokeweight="1pt"/>
            </w:pict>
          </mc:Fallback>
        </mc:AlternateContent>
      </w:r>
    </w:p>
    <w:p w14:paraId="01886AC9" w14:textId="77777777" w:rsidR="00000000" w:rsidRDefault="00DC56C6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697552B2" w14:textId="3344AAA6" w:rsidR="00000000" w:rsidRDefault="00DC56C6">
      <w:pPr>
        <w:spacing w:line="297" w:lineRule="auto"/>
        <w:ind w:left="2680" w:right="720" w:hanging="3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479 County Rd 520 Suite A</w:t>
      </w:r>
      <w:r>
        <w:rPr>
          <w:rFonts w:ascii="Arial" w:eastAsia="Arial" w:hAnsi="Arial"/>
          <w:sz w:val="18"/>
        </w:rPr>
        <w:t>201 • Marlboro • New Jersey • 07746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8"/>
        </w:rPr>
        <w:t xml:space="preserve">Page 1 of 2 T (732) 702-1212 • F (732) </w:t>
      </w:r>
      <w:r w:rsidR="00D37B04">
        <w:rPr>
          <w:rFonts w:ascii="Arial" w:eastAsia="Arial" w:hAnsi="Arial"/>
          <w:sz w:val="18"/>
        </w:rPr>
        <w:t>526</w:t>
      </w:r>
      <w:r>
        <w:rPr>
          <w:rFonts w:ascii="Arial" w:eastAsia="Arial" w:hAnsi="Arial"/>
          <w:sz w:val="18"/>
        </w:rPr>
        <w:t>-</w:t>
      </w:r>
      <w:r w:rsidR="00D37B04">
        <w:rPr>
          <w:rFonts w:ascii="Arial" w:eastAsia="Arial" w:hAnsi="Arial"/>
          <w:sz w:val="18"/>
        </w:rPr>
        <w:t>4244</w:t>
      </w:r>
      <w:r>
        <w:rPr>
          <w:rFonts w:ascii="Arial" w:eastAsia="Arial" w:hAnsi="Arial"/>
          <w:sz w:val="18"/>
        </w:rPr>
        <w:t xml:space="preserve"> • www.njdermcenter.com</w:t>
      </w:r>
    </w:p>
    <w:p w14:paraId="54F260EA" w14:textId="5A590BD3" w:rsidR="00000000" w:rsidRDefault="00D37B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6704" behindDoc="1" locked="0" layoutInCell="1" allowOverlap="1" wp14:anchorId="0BAC9146" wp14:editId="66DD7EDF">
            <wp:simplePos x="0" y="0"/>
            <wp:positionH relativeFrom="column">
              <wp:posOffset>0</wp:posOffset>
            </wp:positionH>
            <wp:positionV relativeFrom="paragraph">
              <wp:posOffset>-146050</wp:posOffset>
            </wp:positionV>
            <wp:extent cx="7048500" cy="317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CC5AD" w14:textId="77777777" w:rsidR="00000000" w:rsidRDefault="00DC56C6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40"/>
          <w:pgMar w:top="818" w:right="360" w:bottom="104" w:left="400" w:header="0" w:footer="0" w:gutter="0"/>
          <w:cols w:space="0" w:equalWidth="0">
            <w:col w:w="11140"/>
          </w:cols>
          <w:docGrid w:linePitch="360"/>
        </w:sectPr>
      </w:pPr>
    </w:p>
    <w:p w14:paraId="5AB8616D" w14:textId="6D3E7BE2" w:rsidR="00000000" w:rsidRDefault="00D37B04">
      <w:pPr>
        <w:spacing w:line="0" w:lineRule="atLeast"/>
        <w:jc w:val="right"/>
        <w:rPr>
          <w:rFonts w:ascii="Arial" w:eastAsia="Arial" w:hAnsi="Arial"/>
          <w:sz w:val="18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444E643B" wp14:editId="091206C3">
            <wp:simplePos x="0" y="0"/>
            <wp:positionH relativeFrom="column">
              <wp:posOffset>5756275</wp:posOffset>
            </wp:positionH>
            <wp:positionV relativeFrom="paragraph">
              <wp:posOffset>0</wp:posOffset>
            </wp:positionV>
            <wp:extent cx="1163955" cy="63563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C6">
        <w:rPr>
          <w:rFonts w:ascii="Arial" w:eastAsia="Arial" w:hAnsi="Arial"/>
          <w:sz w:val="18"/>
        </w:rPr>
        <w:t>New Jersey Dermatology and Aesthetics Center</w:t>
      </w:r>
    </w:p>
    <w:p w14:paraId="6E7E7BDF" w14:textId="77777777" w:rsidR="00000000" w:rsidRDefault="00DC56C6">
      <w:pPr>
        <w:spacing w:line="153" w:lineRule="exact"/>
        <w:rPr>
          <w:rFonts w:ascii="Times New Roman" w:eastAsia="Times New Roman" w:hAnsi="Times New Roman"/>
        </w:rPr>
      </w:pPr>
    </w:p>
    <w:p w14:paraId="0562FBB9" w14:textId="77777777" w:rsidR="00000000" w:rsidRDefault="00DC56C6">
      <w:pPr>
        <w:spacing w:line="0" w:lineRule="atLeast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 (732) 702-1212</w:t>
      </w:r>
    </w:p>
    <w:p w14:paraId="415F964A" w14:textId="0631CFBC" w:rsidR="00000000" w:rsidRDefault="00DC56C6">
      <w:pPr>
        <w:spacing w:line="20" w:lineRule="exact"/>
        <w:rPr>
          <w:rFonts w:ascii="Times New Roman" w:eastAsia="Times New Roman" w:hAnsi="Times New Roman"/>
        </w:rPr>
      </w:pPr>
    </w:p>
    <w:p w14:paraId="0B156390" w14:textId="052C3D01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4E993426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66726F6B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4F293F00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C62C8C0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4BC6136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9EA515F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2D4093FC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sdt>
      <w:sdtPr>
        <w:rPr>
          <w:rFonts w:ascii="Times New Roman" w:eastAsia="Times New Roman" w:hAnsi="Times New Roman"/>
        </w:rPr>
        <w:id w:val="557990401"/>
        <w:placeholder>
          <w:docPart w:val="DefaultPlaceholder_-1854013440"/>
        </w:placeholder>
        <w:showingPlcHdr/>
        <w:text/>
      </w:sdtPr>
      <w:sdtContent>
        <w:p w14:paraId="217A08BC" w14:textId="3BA9047E" w:rsidR="00000000" w:rsidRDefault="00DC56C6" w:rsidP="00DC56C6">
          <w:pPr>
            <w:spacing w:line="200" w:lineRule="exact"/>
            <w:ind w:firstLine="720"/>
            <w:rPr>
              <w:rFonts w:ascii="Times New Roman" w:eastAsia="Times New Roman" w:hAnsi="Times New Roman"/>
            </w:rPr>
          </w:pPr>
          <w:r w:rsidRPr="003220A7">
            <w:rPr>
              <w:rStyle w:val="PlaceholderText"/>
            </w:rPr>
            <w:t>Click or tap here to enter text.</w:t>
          </w:r>
        </w:p>
      </w:sdtContent>
    </w:sdt>
    <w:p w14:paraId="61ADD422" w14:textId="57C65677" w:rsidR="00000000" w:rsidRDefault="00DC56C6">
      <w:pPr>
        <w:spacing w:line="31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 w:rsidR="00D37B04">
        <w:rPr>
          <w:rFonts w:ascii="Times New Roman" w:eastAsia="Times New Roman" w:hAnsi="Times New Roman"/>
        </w:rPr>
        <w:t>__________________________</w:t>
      </w:r>
    </w:p>
    <w:p w14:paraId="64B01343" w14:textId="4546C3C5" w:rsidR="00000000" w:rsidRDefault="00DC56C6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</w:t>
      </w:r>
      <w:r>
        <w:rPr>
          <w:rFonts w:ascii="Arial" w:eastAsia="Arial" w:hAnsi="Arial"/>
          <w:sz w:val="18"/>
        </w:rPr>
        <w:t>Patient or Legal Guardian</w:t>
      </w:r>
    </w:p>
    <w:p w14:paraId="3B82A87D" w14:textId="1E86A86A" w:rsidR="00D37B04" w:rsidRDefault="00D37B04">
      <w:pPr>
        <w:spacing w:line="0" w:lineRule="atLeast"/>
        <w:ind w:left="40"/>
        <w:rPr>
          <w:rFonts w:ascii="Arial" w:eastAsia="Arial" w:hAnsi="Arial"/>
          <w:sz w:val="18"/>
        </w:rPr>
      </w:pPr>
    </w:p>
    <w:p w14:paraId="575B70F1" w14:textId="77777777" w:rsidR="00DC56C6" w:rsidRDefault="00DC56C6">
      <w:pPr>
        <w:spacing w:line="0" w:lineRule="atLeast"/>
        <w:ind w:left="40"/>
        <w:rPr>
          <w:rFonts w:ascii="Arial" w:eastAsia="Arial" w:hAnsi="Arial"/>
          <w:sz w:val="18"/>
        </w:rPr>
      </w:pPr>
    </w:p>
    <w:p w14:paraId="2EF7BEA7" w14:textId="669BCBCF" w:rsidR="00D37B04" w:rsidRDefault="00DC56C6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</w:t>
      </w:r>
      <w:r w:rsidR="00D37B04">
        <w:rPr>
          <w:rFonts w:ascii="Arial" w:eastAsia="Arial" w:hAnsi="Arial"/>
          <w:sz w:val="18"/>
        </w:rPr>
        <w:t>Date:</w:t>
      </w:r>
      <w:r>
        <w:rPr>
          <w:rFonts w:ascii="Arial" w:eastAsia="Arial" w:hAnsi="Arial"/>
          <w:sz w:val="18"/>
        </w:rPr>
        <w:t xml:space="preserve"> </w:t>
      </w:r>
      <w:sdt>
        <w:sdtPr>
          <w:rPr>
            <w:rFonts w:ascii="Arial" w:eastAsia="Arial" w:hAnsi="Arial"/>
            <w:sz w:val="18"/>
          </w:rPr>
          <w:id w:val="-1300751271"/>
          <w:placeholder>
            <w:docPart w:val="DefaultPlaceholder_-1854013440"/>
          </w:placeholder>
          <w:showingPlcHdr/>
          <w:text/>
        </w:sdtPr>
        <w:sdtContent>
          <w:r w:rsidRPr="003220A7">
            <w:rPr>
              <w:rStyle w:val="PlaceholderText"/>
            </w:rPr>
            <w:t>Click or tap here to enter text.</w:t>
          </w:r>
        </w:sdtContent>
      </w:sdt>
    </w:p>
    <w:p w14:paraId="51DFD54B" w14:textId="77777777" w:rsidR="00000000" w:rsidRDefault="00DC56C6">
      <w:pPr>
        <w:spacing w:line="253" w:lineRule="exact"/>
        <w:rPr>
          <w:rFonts w:ascii="Times New Roman" w:eastAsia="Times New Roman" w:hAnsi="Times New Roman"/>
        </w:rPr>
      </w:pPr>
    </w:p>
    <w:p w14:paraId="7BFFE13A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22706EE0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4E5A4424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7F4FED4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0CE0FE7C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2E8F8B14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53D7424D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04175B1E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0F0F4AE5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58B8E11F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47A1495D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11884C3B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34E125F0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3C792C00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0F99BE3D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1823F385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3641E220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188CB0EE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686C62FD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211E7D85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29C22997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18C24A45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0A7E652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43BCCE6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35309029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2317516F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509BCF50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046D0E8D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66D3EC92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6B278377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65EB51AE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0FA97E52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45FB7CC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171B0D2A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03D4C812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150C1CC7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0CB8C7A7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27CFFE7A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162599F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651517A7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5395B46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346F8511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3550A1BC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71598ADA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1330BA12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4F5EF52B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6DF49243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5A9BFAC4" w14:textId="77777777" w:rsidR="00000000" w:rsidRDefault="00DC56C6">
      <w:pPr>
        <w:spacing w:line="200" w:lineRule="exact"/>
        <w:rPr>
          <w:rFonts w:ascii="Times New Roman" w:eastAsia="Times New Roman" w:hAnsi="Times New Roman"/>
        </w:rPr>
      </w:pPr>
    </w:p>
    <w:p w14:paraId="5DA1FD3D" w14:textId="77777777" w:rsidR="00000000" w:rsidRDefault="00DC56C6">
      <w:pPr>
        <w:spacing w:line="327" w:lineRule="exact"/>
        <w:rPr>
          <w:rFonts w:ascii="Times New Roman" w:eastAsia="Times New Roman" w:hAnsi="Times New Roman"/>
        </w:rPr>
      </w:pPr>
    </w:p>
    <w:p w14:paraId="2A7D0798" w14:textId="77777777" w:rsidR="00000000" w:rsidRDefault="00DC56C6">
      <w:pPr>
        <w:spacing w:line="0" w:lineRule="atLeast"/>
        <w:rPr>
          <w:rFonts w:ascii="Arial" w:eastAsia="Arial" w:hAnsi="Arial"/>
          <w:color w:val="6D6E70"/>
          <w:sz w:val="12"/>
        </w:rPr>
      </w:pPr>
      <w:r>
        <w:rPr>
          <w:rFonts w:ascii="Arial" w:eastAsia="Arial" w:hAnsi="Arial"/>
          <w:color w:val="6D6E70"/>
          <w:sz w:val="12"/>
        </w:rPr>
        <w:t>P</w:t>
      </w:r>
      <w:r>
        <w:rPr>
          <w:rFonts w:ascii="Arial" w:eastAsia="Arial" w:hAnsi="Arial"/>
          <w:color w:val="6D6E70"/>
          <w:sz w:val="12"/>
        </w:rPr>
        <w:t>o</w:t>
      </w:r>
      <w:r>
        <w:rPr>
          <w:rFonts w:ascii="Arial" w:eastAsia="Arial" w:hAnsi="Arial"/>
          <w:color w:val="6D6E70"/>
          <w:sz w:val="12"/>
        </w:rPr>
        <w:t>w</w:t>
      </w:r>
      <w:r>
        <w:rPr>
          <w:rFonts w:ascii="Arial" w:eastAsia="Arial" w:hAnsi="Arial"/>
          <w:color w:val="6D6E70"/>
          <w:sz w:val="12"/>
        </w:rPr>
        <w:t>e</w:t>
      </w:r>
      <w:r>
        <w:rPr>
          <w:rFonts w:ascii="Arial" w:eastAsia="Arial" w:hAnsi="Arial"/>
          <w:color w:val="6D6E70"/>
          <w:sz w:val="12"/>
        </w:rPr>
        <w:t>r</w:t>
      </w:r>
      <w:r>
        <w:rPr>
          <w:rFonts w:ascii="Arial" w:eastAsia="Arial" w:hAnsi="Arial"/>
          <w:color w:val="6D6E70"/>
          <w:sz w:val="12"/>
        </w:rPr>
        <w:t>e</w:t>
      </w:r>
      <w:r>
        <w:rPr>
          <w:rFonts w:ascii="Arial" w:eastAsia="Arial" w:hAnsi="Arial"/>
          <w:color w:val="6D6E70"/>
          <w:sz w:val="12"/>
        </w:rPr>
        <w:t>d</w:t>
      </w:r>
      <w:r>
        <w:rPr>
          <w:rFonts w:ascii="Arial" w:eastAsia="Arial" w:hAnsi="Arial"/>
          <w:color w:val="6D6E70"/>
          <w:sz w:val="12"/>
        </w:rPr>
        <w:t xml:space="preserve"> </w:t>
      </w:r>
      <w:r>
        <w:rPr>
          <w:rFonts w:ascii="Arial" w:eastAsia="Arial" w:hAnsi="Arial"/>
          <w:color w:val="6D6E70"/>
          <w:sz w:val="12"/>
        </w:rPr>
        <w:t>b</w:t>
      </w:r>
      <w:r>
        <w:rPr>
          <w:rFonts w:ascii="Arial" w:eastAsia="Arial" w:hAnsi="Arial"/>
          <w:color w:val="6D6E70"/>
          <w:sz w:val="12"/>
        </w:rPr>
        <w:t>y</w:t>
      </w:r>
    </w:p>
    <w:p w14:paraId="1999246B" w14:textId="0094545A" w:rsidR="00000000" w:rsidRDefault="00D37B0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6D6E70"/>
          <w:sz w:val="1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83D94B0" wp14:editId="4EB13D95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7048500" cy="0"/>
                <wp:effectExtent l="6350" t="11430" r="1270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B17F1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o0yQEAAIMDAAAOAAAAZHJzL2Uyb0RvYy54bWysU8Fu2zAMvQ/YPwi6L3aCbSmMOD0kzS7Z&#10;FqDdBzCSbAuVRUFSYufvR8lJtnW3YT4Qokg+PT7Sq8exN+ysfNBoaz6flZwpK1Bq29b8x8vuwwNn&#10;IYKVYNCqml9U4I/r9+9Wg6vUAjs0UnlGIDZUg6t5F6OriiKITvUQZuiUpWCDvodIrm8L6WEg9N4U&#10;i7L8XAzopfMoVAh0u52CfJ3xm0aJ+L1pgorM1Jy4xWx9tsdki/UKqtaD67S40oB/YNGDtvToHWoL&#10;EdjJ67+gei08BmziTGBfYNNooXIP1M28fNPNcwdO5V5InODuMoX/Byu+nQ+eaUmz48xCTyPaa6vY&#10;MikzuFBRwsYefOpNjPbZ7VG8BmZx04FtVWb4cnFUNk8VxR8lyQmO8I/DV5SUA6eIWaax8X2CJAHY&#10;mKdxuU9DjZEJulyWHx8+lTQ0cYsVUN0KnQ/xi8KepUPNDXHOwHDeh5iIQHVLSe9Y3Glj8rCNZQOx&#10;XSwJOoUCGi1TNDu+PW6MZ2egfdntSvpyW2/SEvQWQjflZYRpkzyerMzPdArk0/UcQZvpTLSMvcqU&#10;lJk0PqK8HPxNPpp05n/dyrRKv/u5+te/s/4JAAD//wMAUEsDBBQABgAIAAAAIQAHgjjS2gAAAAUB&#10;AAAPAAAAZHJzL2Rvd25yZXYueG1sTI/BTsMwEETvSPyDtUjcqJOCgKZxqqoSnODQUg7cnHgbp43X&#10;ke0m5u9xucBxZlYzb8tVND0b0fnOkoB8lgFDaqzqqBWw/3i5ewbmgyQle0so4Bs9rKrrq1IWyk60&#10;xXEXWpZKyBdSgA5hKDj3jUYj/cwOSCk7WGdkSNK1XDk5pXLT83mWPXIjO0oLWg640dicdmcj4OHt&#10;sx4mp7/229f4tMA4je/HtRC3N3G9BBYwhr9juOAndKgSU23PpDzrBaRHgoD7BbBLmOdZMupfg1cl&#10;/09f/QAAAP//AwBQSwECLQAUAAYACAAAACEAtoM4kv4AAADhAQAAEwAAAAAAAAAAAAAAAAAAAAAA&#10;W0NvbnRlbnRfVHlwZXNdLnhtbFBLAQItABQABgAIAAAAIQA4/SH/1gAAAJQBAAALAAAAAAAAAAAA&#10;AAAAAC8BAABfcmVscy8ucmVsc1BLAQItABQABgAIAAAAIQAt2Mo0yQEAAIMDAAAOAAAAAAAAAAAA&#10;AAAAAC4CAABkcnMvZTJvRG9jLnhtbFBLAQItABQABgAIAAAAIQAHgjjS2gAAAAUBAAAPAAAAAAAA&#10;AAAAAAAAACMEAABkcnMvZG93bnJldi54bWxQSwUGAAAAAAQABADzAAAAKgUAAAAA&#10;" strokecolor="red" strokeweight="1pt"/>
            </w:pict>
          </mc:Fallback>
        </mc:AlternateContent>
      </w:r>
    </w:p>
    <w:p w14:paraId="2316DA50" w14:textId="77777777" w:rsidR="00000000" w:rsidRDefault="00DC56C6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818" w:right="440" w:bottom="0" w:left="400" w:header="0" w:footer="0" w:gutter="0"/>
          <w:cols w:space="0" w:equalWidth="0">
            <w:col w:w="11060"/>
          </w:cols>
          <w:docGrid w:linePitch="360"/>
        </w:sectPr>
      </w:pPr>
    </w:p>
    <w:p w14:paraId="3EC206CE" w14:textId="77777777" w:rsidR="00000000" w:rsidRDefault="00DC56C6">
      <w:pPr>
        <w:spacing w:line="48" w:lineRule="exact"/>
        <w:rPr>
          <w:rFonts w:ascii="Times New Roman" w:eastAsia="Times New Roman" w:hAnsi="Times New Roman"/>
        </w:rPr>
      </w:pPr>
    </w:p>
    <w:p w14:paraId="348BDB36" w14:textId="77777777" w:rsidR="00000000" w:rsidRDefault="00DC56C6">
      <w:pPr>
        <w:tabs>
          <w:tab w:val="left" w:pos="9380"/>
        </w:tabs>
        <w:spacing w:line="0" w:lineRule="atLeast"/>
        <w:ind w:left="26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479 County Rd 520 Suite A201 • Marlboro • New Jersey • 07746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Page 2 of 2</w:t>
      </w:r>
    </w:p>
    <w:p w14:paraId="7465804E" w14:textId="0951340C" w:rsidR="00000000" w:rsidRDefault="00D37B0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0800" behindDoc="1" locked="0" layoutInCell="1" allowOverlap="1" wp14:anchorId="2D7DEFEB" wp14:editId="2CCE81AA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7048500" cy="317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1A6E" w14:textId="77777777" w:rsidR="00000000" w:rsidRDefault="00DC56C6">
      <w:pPr>
        <w:spacing w:line="46" w:lineRule="exact"/>
        <w:rPr>
          <w:rFonts w:ascii="Times New Roman" w:eastAsia="Times New Roman" w:hAnsi="Times New Roman"/>
        </w:rPr>
      </w:pPr>
    </w:p>
    <w:p w14:paraId="6D1AF5F4" w14:textId="6C2B0374" w:rsidR="00000000" w:rsidRDefault="00DC56C6">
      <w:pPr>
        <w:spacing w:line="0" w:lineRule="atLeast"/>
        <w:ind w:right="-3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T (732) 702-1212 • F </w:t>
      </w:r>
      <w:r w:rsidR="00D37B04">
        <w:rPr>
          <w:rFonts w:ascii="Arial" w:eastAsia="Arial" w:hAnsi="Arial"/>
          <w:sz w:val="18"/>
        </w:rPr>
        <w:t xml:space="preserve">(732) 526-4244 </w:t>
      </w:r>
      <w:r>
        <w:rPr>
          <w:rFonts w:ascii="Arial" w:eastAsia="Arial" w:hAnsi="Arial"/>
          <w:sz w:val="18"/>
        </w:rPr>
        <w:t>• www.njdermcenter.com</w:t>
      </w:r>
    </w:p>
    <w:sectPr w:rsidR="00000000">
      <w:type w:val="continuous"/>
      <w:pgSz w:w="11900" w:h="16840"/>
      <w:pgMar w:top="818" w:right="440" w:bottom="0" w:left="400" w:header="0" w:footer="0" w:gutter="0"/>
      <w:cols w:space="0" w:equalWidth="0">
        <w:col w:w="11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8180" w14:textId="77777777" w:rsidR="00D37B04" w:rsidRDefault="00D37B04" w:rsidP="00D37B04">
      <w:r>
        <w:separator/>
      </w:r>
    </w:p>
  </w:endnote>
  <w:endnote w:type="continuationSeparator" w:id="0">
    <w:p w14:paraId="76F02E03" w14:textId="77777777" w:rsidR="00D37B04" w:rsidRDefault="00D37B04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A4C9" w14:textId="77777777" w:rsidR="00D37B04" w:rsidRDefault="00D37B04" w:rsidP="00D37B04">
      <w:r>
        <w:separator/>
      </w:r>
    </w:p>
  </w:footnote>
  <w:footnote w:type="continuationSeparator" w:id="0">
    <w:p w14:paraId="31AF69AB" w14:textId="77777777" w:rsidR="00D37B04" w:rsidRDefault="00D37B04" w:rsidP="00D3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trBZFE3Slj6oQqduyPNGM/ZVMrMFhJsAIsDQsQOj/yPe7QAeeKVRP3kd6Sec3R/YDETO6KOrt41vkD0HISzg==" w:salt="BVfRvckl7zmib8Zee89q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04"/>
    <w:rsid w:val="00D37B04"/>
    <w:rsid w:val="00D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6FEBE5"/>
  <w15:chartTrackingRefBased/>
  <w15:docId w15:val="{0EFDC419-5ABD-4F28-B13F-D4110017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04"/>
  </w:style>
  <w:style w:type="paragraph" w:styleId="Footer">
    <w:name w:val="footer"/>
    <w:basedOn w:val="Normal"/>
    <w:link w:val="FooterChar"/>
    <w:uiPriority w:val="99"/>
    <w:unhideWhenUsed/>
    <w:rsid w:val="00D37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04"/>
  </w:style>
  <w:style w:type="character" w:styleId="PlaceholderText">
    <w:name w:val="Placeholder Text"/>
    <w:basedOn w:val="DefaultParagraphFont"/>
    <w:uiPriority w:val="99"/>
    <w:semiHidden/>
    <w:rsid w:val="00DC5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428F-65F2-4C2C-AC50-1185934BB514}"/>
      </w:docPartPr>
      <w:docPartBody>
        <w:p w:rsidR="00000000" w:rsidRDefault="00684460">
          <w:r w:rsidRPr="003220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0"/>
    <w:rsid w:val="006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460"/>
    <w:rPr>
      <w:color w:val="808080"/>
    </w:rPr>
  </w:style>
  <w:style w:type="paragraph" w:customStyle="1" w:styleId="C0A412CC5EBB460DBBCF6FB66624CF86">
    <w:name w:val="C0A412CC5EBB460DBBCF6FB66624CF86"/>
    <w:rsid w:val="00684460"/>
  </w:style>
  <w:style w:type="paragraph" w:customStyle="1" w:styleId="313AF98611D545338692E43E017C8CDE">
    <w:name w:val="313AF98611D545338692E43E017C8CDE"/>
    <w:rsid w:val="00684460"/>
  </w:style>
  <w:style w:type="paragraph" w:customStyle="1" w:styleId="1B85E00F3F6D4E6E85CF3095E4B63F1F">
    <w:name w:val="1B85E00F3F6D4E6E85CF3095E4B63F1F"/>
    <w:rsid w:val="00684460"/>
  </w:style>
  <w:style w:type="paragraph" w:customStyle="1" w:styleId="1B08B782065D440689D81737E3DE5624">
    <w:name w:val="1B08B782065D440689D81737E3DE5624"/>
    <w:rsid w:val="00684460"/>
  </w:style>
  <w:style w:type="paragraph" w:customStyle="1" w:styleId="8D890A510BB74EA5A03C66872791121C">
    <w:name w:val="8D890A510BB74EA5A03C66872791121C"/>
    <w:rsid w:val="0068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4B0B-2BB6-470F-AEB5-4D1C859A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 jafri</dc:creator>
  <cp:keywords/>
  <cp:lastModifiedBy>sameen jafri</cp:lastModifiedBy>
  <cp:revision>3</cp:revision>
  <dcterms:created xsi:type="dcterms:W3CDTF">2020-04-01T23:05:00Z</dcterms:created>
  <dcterms:modified xsi:type="dcterms:W3CDTF">2020-04-01T23:08:00Z</dcterms:modified>
</cp:coreProperties>
</file>